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81" w:rsidRDefault="00563B08" w:rsidP="00563B08">
      <w:pPr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Reading guidelines for Lecture </w:t>
      </w:r>
      <w:r w:rsidR="00136778">
        <w:rPr>
          <w:rFonts w:hint="eastAsia"/>
          <w:b/>
          <w:kern w:val="0"/>
          <w:sz w:val="28"/>
          <w:szCs w:val="28"/>
        </w:rPr>
        <w:t>11: The Southern American</w:t>
      </w:r>
      <w:r>
        <w:rPr>
          <w:rFonts w:hint="eastAsia"/>
          <w:b/>
          <w:kern w:val="0"/>
          <w:sz w:val="28"/>
          <w:szCs w:val="28"/>
        </w:rPr>
        <w:t xml:space="preserve"> Monsoon</w:t>
      </w:r>
    </w:p>
    <w:p w:rsidR="004B7479" w:rsidRPr="00E825D7" w:rsidRDefault="004B7479" w:rsidP="004B7479">
      <w:pPr>
        <w:pStyle w:val="a3"/>
        <w:spacing w:beforeLines="50" w:before="180"/>
        <w:ind w:leftChars="0" w:left="357"/>
        <w:rPr>
          <w:b/>
          <w:szCs w:val="24"/>
        </w:rPr>
      </w:pPr>
      <w:r w:rsidRPr="00E825D7">
        <w:rPr>
          <w:rFonts w:hint="eastAsia"/>
          <w:b/>
          <w:szCs w:val="24"/>
        </w:rPr>
        <w:t>P</w:t>
      </w:r>
      <w:r w:rsidR="00136778">
        <w:rPr>
          <w:rFonts w:hint="eastAsia"/>
          <w:b/>
          <w:szCs w:val="24"/>
        </w:rPr>
        <w:t>art 1: synoptic climatology</w:t>
      </w:r>
      <w:r w:rsidR="00EF6E90">
        <w:rPr>
          <w:rFonts w:hint="eastAsia"/>
          <w:b/>
          <w:szCs w:val="24"/>
        </w:rPr>
        <w:t xml:space="preserve"> (sections 1, 2, 3, </w:t>
      </w:r>
      <w:proofErr w:type="gramStart"/>
      <w:r w:rsidR="00EF6E90">
        <w:rPr>
          <w:rFonts w:hint="eastAsia"/>
          <w:b/>
          <w:szCs w:val="24"/>
        </w:rPr>
        <w:t>4</w:t>
      </w:r>
      <w:proofErr w:type="gramEnd"/>
      <w:r w:rsidR="00EF6E90">
        <w:rPr>
          <w:rFonts w:hint="eastAsia"/>
          <w:b/>
          <w:szCs w:val="24"/>
        </w:rPr>
        <w:t>)</w:t>
      </w:r>
    </w:p>
    <w:p w:rsidR="00E71487" w:rsidRDefault="00853DE3" w:rsidP="00F36B86">
      <w:pPr>
        <w:pStyle w:val="a3"/>
        <w:numPr>
          <w:ilvl w:val="0"/>
          <w:numId w:val="1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 xml:space="preserve">According to </w:t>
      </w:r>
      <w:proofErr w:type="spellStart"/>
      <w:r>
        <w:rPr>
          <w:rFonts w:hint="eastAsia"/>
          <w:szCs w:val="24"/>
        </w:rPr>
        <w:t>Ramage</w:t>
      </w:r>
      <w:proofErr w:type="spellEnd"/>
      <w:r>
        <w:rPr>
          <w:rFonts w:hint="eastAsia"/>
          <w:szCs w:val="24"/>
        </w:rPr>
        <w:t xml:space="preserve"> (1971), why the monsoonal climate is absent in the South America?</w:t>
      </w:r>
    </w:p>
    <w:p w:rsidR="00256F2D" w:rsidRDefault="00256F2D" w:rsidP="00F36B86">
      <w:pPr>
        <w:pStyle w:val="a3"/>
        <w:numPr>
          <w:ilvl w:val="0"/>
          <w:numId w:val="1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>Discuss the maintenance of Bolivian High.</w:t>
      </w:r>
      <w:r w:rsidR="00F36B86">
        <w:rPr>
          <w:rFonts w:hint="eastAsia"/>
          <w:szCs w:val="24"/>
        </w:rPr>
        <w:t xml:space="preserve"> Is the Bolivian High driven thermally or dynamically?</w:t>
      </w:r>
    </w:p>
    <w:p w:rsidR="00256F2D" w:rsidRDefault="00770FDD" w:rsidP="00563B08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Where are the 5 climatological summertime precipitation maxima over the South American continent in January?</w:t>
      </w:r>
    </w:p>
    <w:p w:rsidR="00A42432" w:rsidRDefault="001B17A1" w:rsidP="00563B08">
      <w:pPr>
        <w:pStyle w:val="a3"/>
        <w:numPr>
          <w:ilvl w:val="0"/>
          <w:numId w:val="1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 xml:space="preserve">What is eddy </w:t>
      </w:r>
      <w:r>
        <w:rPr>
          <w:szCs w:val="24"/>
        </w:rPr>
        <w:t>available</w:t>
      </w:r>
      <w:r>
        <w:rPr>
          <w:rFonts w:hint="eastAsia"/>
          <w:szCs w:val="24"/>
        </w:rPr>
        <w:t xml:space="preserve"> potential energy?</w:t>
      </w:r>
    </w:p>
    <w:p w:rsidR="00691F78" w:rsidRDefault="00691F78" w:rsidP="00563B08">
      <w:pPr>
        <w:pStyle w:val="a3"/>
        <w:numPr>
          <w:ilvl w:val="0"/>
          <w:numId w:val="1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>Notions should be given to Fig. 4 and the meaning of energy transformation from divergent flow to rotational flow.</w:t>
      </w:r>
    </w:p>
    <w:p w:rsidR="001B3136" w:rsidRDefault="001B3136" w:rsidP="00563B08">
      <w:pPr>
        <w:pStyle w:val="a3"/>
        <w:numPr>
          <w:ilvl w:val="0"/>
          <w:numId w:val="1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>Briefly describe the South American Low-Level Jet (SALLJ) and its role in the formation of South American monsoon regime.</w:t>
      </w:r>
    </w:p>
    <w:p w:rsidR="001B3136" w:rsidRDefault="00506FB1" w:rsidP="00563B08">
      <w:pPr>
        <w:pStyle w:val="a3"/>
        <w:numPr>
          <w:ilvl w:val="0"/>
          <w:numId w:val="1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 xml:space="preserve">Briefly describe the application of thermal wind relation in the subtropical South America where a strong east-west temperature gradient exists around the longitude of </w:t>
      </w:r>
      <w:proofErr w:type="spellStart"/>
      <w:r>
        <w:rPr>
          <w:rFonts w:hint="eastAsia"/>
          <w:szCs w:val="24"/>
        </w:rPr>
        <w:t>Altiplano</w:t>
      </w:r>
      <w:proofErr w:type="spellEnd"/>
      <w:r>
        <w:rPr>
          <w:rFonts w:hint="eastAsia"/>
          <w:szCs w:val="24"/>
        </w:rPr>
        <w:t xml:space="preserve"> Plateau.</w:t>
      </w:r>
    </w:p>
    <w:p w:rsidR="006E5182" w:rsidRDefault="006E5182" w:rsidP="00563B08">
      <w:pPr>
        <w:pStyle w:val="a3"/>
        <w:numPr>
          <w:ilvl w:val="0"/>
          <w:numId w:val="1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>The existence of cross-equatorial flow is also a signature of monsoon flow regime (remind you the situation of Indian summer monsoon). See Figs. 4, 7, 8, and 9.</w:t>
      </w:r>
    </w:p>
    <w:p w:rsidR="006E5182" w:rsidRDefault="00A0748A" w:rsidP="00563B08">
      <w:pPr>
        <w:pStyle w:val="a3"/>
        <w:numPr>
          <w:ilvl w:val="0"/>
          <w:numId w:val="1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 xml:space="preserve">The noted seasonal wind reversal, after subtracting the annual mean, is </w:t>
      </w:r>
      <w:r w:rsidR="009C17FB">
        <w:rPr>
          <w:rFonts w:hint="eastAsia"/>
          <w:szCs w:val="24"/>
        </w:rPr>
        <w:t xml:space="preserve">also </w:t>
      </w:r>
      <w:r>
        <w:rPr>
          <w:rFonts w:hint="eastAsia"/>
          <w:szCs w:val="24"/>
        </w:rPr>
        <w:t>one of the major factors vouching for the presence of a monsoon clime. See Fig. 9.</w:t>
      </w:r>
    </w:p>
    <w:p w:rsidR="00507355" w:rsidRDefault="00507355" w:rsidP="00563B08">
      <w:pPr>
        <w:pStyle w:val="a3"/>
        <w:numPr>
          <w:ilvl w:val="0"/>
          <w:numId w:val="1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 xml:space="preserve">The </w:t>
      </w:r>
      <w:r>
        <w:rPr>
          <w:szCs w:val="24"/>
        </w:rPr>
        <w:t>appearance</w:t>
      </w:r>
      <w:r>
        <w:rPr>
          <w:rFonts w:hint="eastAsia"/>
          <w:szCs w:val="24"/>
        </w:rPr>
        <w:t xml:space="preserve"> of westerly jump is also a </w:t>
      </w:r>
      <w:r>
        <w:rPr>
          <w:rFonts w:hint="eastAsia"/>
          <w:szCs w:val="24"/>
        </w:rPr>
        <w:t>signature of monsoon flow regime</w:t>
      </w:r>
      <w:r>
        <w:rPr>
          <w:rFonts w:hint="eastAsia"/>
          <w:szCs w:val="24"/>
        </w:rPr>
        <w:t xml:space="preserve"> (remind you the sudden jump of upper-level jet over the East Asia). See Fig. 10.</w:t>
      </w:r>
    </w:p>
    <w:p w:rsidR="0020382D" w:rsidRPr="00EF6E90" w:rsidRDefault="0020382D" w:rsidP="00EF6E90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Notions should be given to discuss the features shown in Figs. 15-17. What is the role of sensible heating as well as </w:t>
      </w:r>
      <w:proofErr w:type="spellStart"/>
      <w:r>
        <w:rPr>
          <w:rFonts w:hint="eastAsia"/>
          <w:szCs w:val="24"/>
        </w:rPr>
        <w:t>diabatic</w:t>
      </w:r>
      <w:proofErr w:type="spellEnd"/>
      <w:r>
        <w:rPr>
          <w:rFonts w:hint="eastAsia"/>
          <w:szCs w:val="24"/>
        </w:rPr>
        <w:t xml:space="preserve"> heating?</w:t>
      </w:r>
    </w:p>
    <w:p w:rsidR="00E825D7" w:rsidRPr="00E825D7" w:rsidRDefault="00E825D7" w:rsidP="00E825D7">
      <w:pPr>
        <w:pStyle w:val="a3"/>
        <w:spacing w:beforeLines="50" w:before="180"/>
        <w:ind w:leftChars="0" w:left="357"/>
        <w:rPr>
          <w:b/>
          <w:szCs w:val="24"/>
        </w:rPr>
      </w:pPr>
      <w:r w:rsidRPr="00E825D7">
        <w:rPr>
          <w:rFonts w:hint="eastAsia"/>
          <w:b/>
          <w:szCs w:val="24"/>
        </w:rPr>
        <w:t xml:space="preserve">Part 2: </w:t>
      </w:r>
      <w:r w:rsidR="00EF6E90">
        <w:rPr>
          <w:rFonts w:hint="eastAsia"/>
          <w:b/>
          <w:szCs w:val="24"/>
        </w:rPr>
        <w:t>comparison with East Asian summer monsoon (section 5)</w:t>
      </w:r>
    </w:p>
    <w:p w:rsidR="00964BEE" w:rsidRDefault="00EF6E90" w:rsidP="00E825D7">
      <w:pPr>
        <w:pStyle w:val="a3"/>
        <w:numPr>
          <w:ilvl w:val="0"/>
          <w:numId w:val="2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 xml:space="preserve">Discuss the similarities </w:t>
      </w:r>
      <w:r w:rsidR="00C02777">
        <w:rPr>
          <w:rFonts w:hint="eastAsia"/>
          <w:szCs w:val="24"/>
        </w:rPr>
        <w:t>(and dis</w:t>
      </w:r>
      <w:r w:rsidR="00C02777">
        <w:rPr>
          <w:rFonts w:hint="eastAsia"/>
          <w:szCs w:val="24"/>
        </w:rPr>
        <w:t>similarities</w:t>
      </w:r>
      <w:r w:rsidR="00C02777">
        <w:rPr>
          <w:rFonts w:hint="eastAsia"/>
          <w:szCs w:val="24"/>
        </w:rPr>
        <w:t xml:space="preserve">) </w:t>
      </w:r>
      <w:r>
        <w:rPr>
          <w:rFonts w:hint="eastAsia"/>
          <w:szCs w:val="24"/>
        </w:rPr>
        <w:t>of physical features (i.e., lower boundary conditions) between SASM and EASM.</w:t>
      </w:r>
    </w:p>
    <w:p w:rsidR="003E420C" w:rsidRPr="00E825D7" w:rsidRDefault="003E420C" w:rsidP="00E825D7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Disc</w:t>
      </w:r>
      <w:r>
        <w:rPr>
          <w:rFonts w:hint="eastAsia"/>
          <w:szCs w:val="24"/>
        </w:rPr>
        <w:t xml:space="preserve">uss the similarities </w:t>
      </w:r>
      <w:r w:rsidR="00C02777">
        <w:rPr>
          <w:rFonts w:hint="eastAsia"/>
          <w:szCs w:val="24"/>
        </w:rPr>
        <w:t>(and dissimilarities)</w:t>
      </w:r>
      <w:r w:rsidR="00C02777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of large-scale</w:t>
      </w:r>
      <w:r>
        <w:rPr>
          <w:rFonts w:hint="eastAsia"/>
          <w:szCs w:val="24"/>
        </w:rPr>
        <w:t xml:space="preserve"> features </w:t>
      </w:r>
      <w:r>
        <w:rPr>
          <w:rFonts w:hint="eastAsia"/>
          <w:szCs w:val="24"/>
        </w:rPr>
        <w:t>(i.e., circulations in the lower and upper levels</w:t>
      </w:r>
      <w:r>
        <w:rPr>
          <w:rFonts w:hint="eastAsia"/>
          <w:szCs w:val="24"/>
        </w:rPr>
        <w:t>) between SASM and EASM.</w:t>
      </w:r>
      <w:r>
        <w:rPr>
          <w:rFonts w:hint="eastAsia"/>
          <w:szCs w:val="24"/>
        </w:rPr>
        <w:t xml:space="preserve"> See Fig. 18.</w:t>
      </w:r>
      <w:bookmarkStart w:id="0" w:name="_GoBack"/>
      <w:bookmarkEnd w:id="0"/>
    </w:p>
    <w:sectPr w:rsidR="003E420C" w:rsidRPr="00E825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1BA3"/>
    <w:multiLevelType w:val="hybridMultilevel"/>
    <w:tmpl w:val="E6920F08"/>
    <w:lvl w:ilvl="0" w:tplc="E9305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D96CBF"/>
    <w:multiLevelType w:val="hybridMultilevel"/>
    <w:tmpl w:val="1F5EE40A"/>
    <w:lvl w:ilvl="0" w:tplc="3E629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08"/>
    <w:rsid w:val="00021B68"/>
    <w:rsid w:val="00096036"/>
    <w:rsid w:val="000C6C33"/>
    <w:rsid w:val="000F580E"/>
    <w:rsid w:val="00136778"/>
    <w:rsid w:val="001B17A1"/>
    <w:rsid w:val="001B3136"/>
    <w:rsid w:val="0020382D"/>
    <w:rsid w:val="00256F2D"/>
    <w:rsid w:val="002609ED"/>
    <w:rsid w:val="0038062E"/>
    <w:rsid w:val="003B5B3D"/>
    <w:rsid w:val="003E420C"/>
    <w:rsid w:val="004B7479"/>
    <w:rsid w:val="00506FB1"/>
    <w:rsid w:val="00507355"/>
    <w:rsid w:val="00563B08"/>
    <w:rsid w:val="00575D3E"/>
    <w:rsid w:val="005A1B0D"/>
    <w:rsid w:val="00691F78"/>
    <w:rsid w:val="006E5182"/>
    <w:rsid w:val="0077030D"/>
    <w:rsid w:val="00770FDD"/>
    <w:rsid w:val="007F600C"/>
    <w:rsid w:val="0080093C"/>
    <w:rsid w:val="0082532C"/>
    <w:rsid w:val="00853DE3"/>
    <w:rsid w:val="00863681"/>
    <w:rsid w:val="008F1A40"/>
    <w:rsid w:val="00964BEE"/>
    <w:rsid w:val="009C17FB"/>
    <w:rsid w:val="00A0748A"/>
    <w:rsid w:val="00A42432"/>
    <w:rsid w:val="00C02777"/>
    <w:rsid w:val="00CD407D"/>
    <w:rsid w:val="00D1041A"/>
    <w:rsid w:val="00E71487"/>
    <w:rsid w:val="00E825D7"/>
    <w:rsid w:val="00EF6E90"/>
    <w:rsid w:val="00F36B86"/>
    <w:rsid w:val="00F53230"/>
    <w:rsid w:val="00FB26B3"/>
    <w:rsid w:val="00FE327D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B0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B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jacob</cp:lastModifiedBy>
  <cp:revision>29</cp:revision>
  <dcterms:created xsi:type="dcterms:W3CDTF">2015-04-13T11:42:00Z</dcterms:created>
  <dcterms:modified xsi:type="dcterms:W3CDTF">2015-04-15T02:31:00Z</dcterms:modified>
</cp:coreProperties>
</file>